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DC5C" w14:textId="77777777" w:rsidR="008F1D94" w:rsidRPr="00E433C1" w:rsidRDefault="00000000" w:rsidP="00E433C1">
      <w:pPr>
        <w:spacing w:afterLines="50" w:after="156" w:line="240" w:lineRule="auto"/>
        <w:jc w:val="center"/>
        <w:rPr>
          <w:rFonts w:ascii="Calibri" w:eastAsia="仿宋" w:hAnsi="Calibri" w:cs="Times New Roman"/>
          <w:sz w:val="28"/>
          <w:szCs w:val="28"/>
          <w14:ligatures w14:val="none"/>
        </w:rPr>
      </w:pPr>
      <w:bookmarkStart w:id="0" w:name="OLE_LINK5"/>
      <w:r w:rsidRPr="00E433C1">
        <w:rPr>
          <w:rFonts w:ascii="黑体" w:eastAsia="黑体" w:hAnsi="黑体" w:cs="Times New Roman" w:hint="eastAsia"/>
          <w:b/>
          <w:sz w:val="32"/>
          <w:szCs w:val="32"/>
          <w14:ligatures w14:val="none"/>
        </w:rPr>
        <w:t>科技成果转化项目信息表</w:t>
      </w:r>
    </w:p>
    <w:tbl>
      <w:tblPr>
        <w:tblpPr w:leftFromText="181" w:rightFromText="181" w:vertAnchor="text" w:horzAnchor="margin" w:tblpXSpec="center" w:tblpY="1"/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34"/>
        <w:gridCol w:w="112"/>
        <w:gridCol w:w="1583"/>
        <w:gridCol w:w="2917"/>
        <w:gridCol w:w="1698"/>
        <w:gridCol w:w="2068"/>
      </w:tblGrid>
      <w:tr w:rsidR="008F1D94" w14:paraId="026E5CED" w14:textId="77777777">
        <w:trPr>
          <w:trHeight w:val="523"/>
        </w:trPr>
        <w:tc>
          <w:tcPr>
            <w:tcW w:w="9297" w:type="dxa"/>
            <w:gridSpan w:val="7"/>
            <w:shd w:val="clear" w:color="auto" w:fill="D8D8D8"/>
            <w:vAlign w:val="center"/>
          </w:tcPr>
          <w:p w14:paraId="431E74A9" w14:textId="77777777" w:rsidR="008F1D94" w:rsidRDefault="00000000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Times New Roman" w:hint="eastAsia"/>
                <w:b/>
                <w:color w:val="000000"/>
                <w:sz w:val="24"/>
                <w14:ligatures w14:val="none"/>
              </w:rPr>
            </w:pPr>
            <w:bookmarkStart w:id="1" w:name="OLE_LINK1"/>
            <w:r>
              <w:rPr>
                <w:rFonts w:ascii="黑体" w:eastAsia="黑体" w:hAnsi="黑体" w:cs="Times New Roman"/>
                <w:b/>
                <w:color w:val="000000"/>
                <w:sz w:val="24"/>
                <w14:ligatures w14:val="none"/>
              </w:rPr>
              <w:t>一、基本信息</w:t>
            </w:r>
          </w:p>
        </w:tc>
      </w:tr>
      <w:tr w:rsidR="008F1D94" w14:paraId="58C0A868" w14:textId="77777777">
        <w:trPr>
          <w:trHeight w:val="398"/>
        </w:trPr>
        <w:tc>
          <w:tcPr>
            <w:tcW w:w="2614" w:type="dxa"/>
            <w:gridSpan w:val="4"/>
            <w:vAlign w:val="center"/>
          </w:tcPr>
          <w:p w14:paraId="5EEFA84B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项目名称</w:t>
            </w:r>
          </w:p>
        </w:tc>
        <w:tc>
          <w:tcPr>
            <w:tcW w:w="6683" w:type="dxa"/>
            <w:gridSpan w:val="3"/>
            <w:vAlign w:val="center"/>
          </w:tcPr>
          <w:p w14:paraId="2B1827EE" w14:textId="77777777" w:rsidR="008F1D94" w:rsidRDefault="008F1D9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</w:tc>
      </w:tr>
      <w:tr w:rsidR="008F1D94" w14:paraId="03EEFD87" w14:textId="77777777">
        <w:trPr>
          <w:trHeight w:val="357"/>
        </w:trPr>
        <w:tc>
          <w:tcPr>
            <w:tcW w:w="2614" w:type="dxa"/>
            <w:gridSpan w:val="4"/>
            <w:vAlign w:val="center"/>
          </w:tcPr>
          <w:p w14:paraId="72097A8A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牵头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单位</w:t>
            </w:r>
          </w:p>
        </w:tc>
        <w:tc>
          <w:tcPr>
            <w:tcW w:w="6683" w:type="dxa"/>
            <w:gridSpan w:val="3"/>
            <w:vAlign w:val="center"/>
          </w:tcPr>
          <w:p w14:paraId="70AEFB63" w14:textId="77777777" w:rsidR="008F1D94" w:rsidRDefault="008F1D94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</w:tr>
      <w:tr w:rsidR="008F1D94" w14:paraId="32472908" w14:textId="77777777" w:rsidTr="00250506">
        <w:trPr>
          <w:trHeight w:val="154"/>
        </w:trPr>
        <w:tc>
          <w:tcPr>
            <w:tcW w:w="1031" w:type="dxa"/>
            <w:gridSpan w:val="3"/>
            <w:vMerge w:val="restart"/>
            <w:vAlign w:val="center"/>
          </w:tcPr>
          <w:p w14:paraId="0280E190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项目负责人</w:t>
            </w:r>
          </w:p>
        </w:tc>
        <w:tc>
          <w:tcPr>
            <w:tcW w:w="1583" w:type="dxa"/>
            <w:vAlign w:val="center"/>
          </w:tcPr>
          <w:p w14:paraId="255A09A9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姓名</w:t>
            </w:r>
          </w:p>
        </w:tc>
        <w:tc>
          <w:tcPr>
            <w:tcW w:w="2917" w:type="dxa"/>
            <w:vAlign w:val="center"/>
          </w:tcPr>
          <w:p w14:paraId="0A3162A8" w14:textId="77777777" w:rsidR="008F1D94" w:rsidRDefault="008F1D94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698" w:type="dxa"/>
            <w:vAlign w:val="center"/>
          </w:tcPr>
          <w:p w14:paraId="23A26B60" w14:textId="77777777" w:rsidR="008F1D94" w:rsidRDefault="00000000" w:rsidP="00250506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宋体" w:hAnsi="仿宋" w:cs="Times New Roman" w:hint="eastAsia"/>
                <w:sz w:val="21"/>
                <w:szCs w:val="20"/>
                <w14:ligatures w14:val="none"/>
              </w:rPr>
            </w:pPr>
            <w:r w:rsidRPr="00250506">
              <w:rPr>
                <w:rFonts w:ascii="仿宋" w:eastAsia="宋体" w:hAnsi="仿宋" w:cs="Times New Roman" w:hint="eastAsia"/>
                <w:sz w:val="21"/>
                <w:szCs w:val="20"/>
                <w14:ligatures w14:val="none"/>
              </w:rPr>
              <w:t>职务</w:t>
            </w:r>
            <w:r w:rsidRPr="00250506">
              <w:rPr>
                <w:rFonts w:ascii="仿宋" w:eastAsia="宋体" w:hAnsi="仿宋" w:cs="Times New Roman" w:hint="eastAsia"/>
                <w:sz w:val="21"/>
                <w:szCs w:val="20"/>
                <w14:ligatures w14:val="none"/>
              </w:rPr>
              <w:t>/</w:t>
            </w:r>
            <w:r w:rsidRPr="00250506">
              <w:rPr>
                <w:rFonts w:ascii="仿宋" w:eastAsia="宋体" w:hAnsi="仿宋" w:cs="Times New Roman" w:hint="eastAsia"/>
                <w:sz w:val="21"/>
                <w:szCs w:val="20"/>
                <w14:ligatures w14:val="none"/>
              </w:rPr>
              <w:t>职称</w:t>
            </w:r>
          </w:p>
        </w:tc>
        <w:tc>
          <w:tcPr>
            <w:tcW w:w="2068" w:type="dxa"/>
            <w:vAlign w:val="center"/>
          </w:tcPr>
          <w:p w14:paraId="28FDF906" w14:textId="77777777" w:rsidR="008F1D94" w:rsidRDefault="008F1D94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</w:tr>
      <w:tr w:rsidR="008F1D94" w14:paraId="0DC87D3A" w14:textId="77777777" w:rsidTr="00250506">
        <w:trPr>
          <w:trHeight w:val="154"/>
        </w:trPr>
        <w:tc>
          <w:tcPr>
            <w:tcW w:w="1031" w:type="dxa"/>
            <w:gridSpan w:val="3"/>
            <w:vMerge/>
            <w:vAlign w:val="center"/>
          </w:tcPr>
          <w:p w14:paraId="6EFDE72E" w14:textId="77777777" w:rsidR="008F1D94" w:rsidRDefault="008F1D9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</w:tc>
        <w:tc>
          <w:tcPr>
            <w:tcW w:w="1583" w:type="dxa"/>
            <w:vAlign w:val="center"/>
          </w:tcPr>
          <w:p w14:paraId="1D9AB04C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联系电话</w:t>
            </w:r>
          </w:p>
        </w:tc>
        <w:tc>
          <w:tcPr>
            <w:tcW w:w="2917" w:type="dxa"/>
            <w:vAlign w:val="center"/>
          </w:tcPr>
          <w:p w14:paraId="526A0C54" w14:textId="77777777" w:rsidR="008F1D94" w:rsidRDefault="008F1D94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698" w:type="dxa"/>
            <w:vAlign w:val="center"/>
          </w:tcPr>
          <w:p w14:paraId="4967DF9C" w14:textId="77777777" w:rsidR="008F1D94" w:rsidRDefault="00000000" w:rsidP="00250506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宋体" w:hAnsi="仿宋" w:cs="Times New Roman" w:hint="eastAsia"/>
                <w:sz w:val="21"/>
                <w:szCs w:val="20"/>
                <w14:ligatures w14:val="none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14:ligatures w14:val="none"/>
              </w:rPr>
              <w:t>电子邮箱</w:t>
            </w:r>
          </w:p>
        </w:tc>
        <w:tc>
          <w:tcPr>
            <w:tcW w:w="2068" w:type="dxa"/>
            <w:vAlign w:val="center"/>
          </w:tcPr>
          <w:p w14:paraId="30FA4F7F" w14:textId="77777777" w:rsidR="008F1D94" w:rsidRDefault="008F1D94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</w:tr>
      <w:bookmarkEnd w:id="1"/>
      <w:tr w:rsidR="00250506" w14:paraId="02C09F1D" w14:textId="77777777" w:rsidTr="005314F2">
        <w:trPr>
          <w:trHeight w:val="448"/>
        </w:trPr>
        <w:tc>
          <w:tcPr>
            <w:tcW w:w="2614" w:type="dxa"/>
            <w:gridSpan w:val="4"/>
            <w:vMerge w:val="restart"/>
            <w:vAlign w:val="center"/>
          </w:tcPr>
          <w:p w14:paraId="3C0A2435" w14:textId="7AD75652" w:rsidR="00250506" w:rsidRDefault="00250506" w:rsidP="0025050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项目来源</w:t>
            </w:r>
          </w:p>
        </w:tc>
        <w:tc>
          <w:tcPr>
            <w:tcW w:w="6683" w:type="dxa"/>
            <w:gridSpan w:val="3"/>
            <w:vAlign w:val="center"/>
          </w:tcPr>
          <w:p w14:paraId="6C1BD4D3" w14:textId="53D7F06A" w:rsidR="00250506" w:rsidRDefault="00250506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fldChar w:fldCharType="begin"/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instrText xml:space="preserve"> EQ \o\ac(</w:instrTex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instrText>□</w:instrTex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instrText>)</w:instrTex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fldChar w:fldCharType="end"/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国家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/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地方财政计划支持专项（牵头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/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承担均可）</w:t>
            </w:r>
          </w:p>
        </w:tc>
      </w:tr>
      <w:tr w:rsidR="00250506" w14:paraId="47FA1E43" w14:textId="77777777" w:rsidTr="005314F2">
        <w:trPr>
          <w:trHeight w:val="448"/>
        </w:trPr>
        <w:tc>
          <w:tcPr>
            <w:tcW w:w="2614" w:type="dxa"/>
            <w:gridSpan w:val="4"/>
            <w:vMerge/>
            <w:vAlign w:val="center"/>
          </w:tcPr>
          <w:p w14:paraId="3FAB264E" w14:textId="690DDBBF" w:rsidR="00250506" w:rsidRDefault="00250506" w:rsidP="00670C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</w:tc>
        <w:tc>
          <w:tcPr>
            <w:tcW w:w="6683" w:type="dxa"/>
            <w:gridSpan w:val="3"/>
            <w:vAlign w:val="center"/>
          </w:tcPr>
          <w:p w14:paraId="23E94B4A" w14:textId="3DF5B257" w:rsidR="00250506" w:rsidRDefault="00250506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fldChar w:fldCharType="begin"/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instrText xml:space="preserve"> EQ \o\ac(</w:instrTex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instrText>□</w:instrTex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instrText>)</w:instrTex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fldChar w:fldCharType="end"/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自筹</w:t>
            </w:r>
          </w:p>
        </w:tc>
      </w:tr>
      <w:tr w:rsidR="00250506" w14:paraId="6D5418B0" w14:textId="77777777" w:rsidTr="005314F2">
        <w:trPr>
          <w:trHeight w:val="409"/>
        </w:trPr>
        <w:tc>
          <w:tcPr>
            <w:tcW w:w="2614" w:type="dxa"/>
            <w:gridSpan w:val="4"/>
            <w:vMerge/>
            <w:vAlign w:val="center"/>
          </w:tcPr>
          <w:p w14:paraId="75F74B29" w14:textId="0BD9A5A7" w:rsidR="00250506" w:rsidRDefault="0025050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</w:tc>
        <w:tc>
          <w:tcPr>
            <w:tcW w:w="6683" w:type="dxa"/>
            <w:gridSpan w:val="3"/>
            <w:vAlign w:val="center"/>
          </w:tcPr>
          <w:p w14:paraId="2B0B58A2" w14:textId="2CC1C767" w:rsidR="00250506" w:rsidRDefault="00250506" w:rsidP="00250506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fldChar w:fldCharType="begin"/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instrText xml:space="preserve"> EQ \o\ac(</w:instrTex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instrText>□</w:instrTex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instrText>)</w:instrTex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fldChar w:fldCharType="end"/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其他</w:t>
            </w:r>
          </w:p>
        </w:tc>
      </w:tr>
      <w:tr w:rsidR="008F1D94" w14:paraId="24259D00" w14:textId="77777777">
        <w:trPr>
          <w:trHeight w:val="435"/>
        </w:trPr>
        <w:tc>
          <w:tcPr>
            <w:tcW w:w="9297" w:type="dxa"/>
            <w:gridSpan w:val="7"/>
            <w:shd w:val="clear" w:color="auto" w:fill="D8D8D8"/>
            <w:vAlign w:val="center"/>
          </w:tcPr>
          <w:p w14:paraId="4E440FF9" w14:textId="77777777" w:rsidR="008F1D94" w:rsidRDefault="00000000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Times New Roman" w:hint="eastAsia"/>
                <w:b/>
                <w:color w:val="000000"/>
                <w:sz w:val="24"/>
                <w14:ligatures w14:val="none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sz w:val="24"/>
                <w14:ligatures w14:val="none"/>
              </w:rPr>
              <w:t>二</w:t>
            </w:r>
            <w:r>
              <w:rPr>
                <w:rFonts w:ascii="黑体" w:eastAsia="黑体" w:hAnsi="黑体" w:cs="Times New Roman"/>
                <w:b/>
                <w:color w:val="000000"/>
                <w:sz w:val="24"/>
                <w14:ligatures w14:val="none"/>
              </w:rPr>
              <w:t>、</w:t>
            </w:r>
            <w:r>
              <w:rPr>
                <w:rFonts w:ascii="黑体" w:eastAsia="黑体" w:hAnsi="黑体" w:cs="Times New Roman" w:hint="eastAsia"/>
                <w:b/>
                <w:color w:val="000000"/>
                <w:sz w:val="24"/>
                <w14:ligatures w14:val="none"/>
              </w:rPr>
              <w:t>项目介绍</w:t>
            </w:r>
          </w:p>
        </w:tc>
      </w:tr>
      <w:tr w:rsidR="008F1D94" w14:paraId="1F76240D" w14:textId="77777777" w:rsidTr="00250506">
        <w:trPr>
          <w:trHeight w:val="571"/>
        </w:trPr>
        <w:tc>
          <w:tcPr>
            <w:tcW w:w="919" w:type="dxa"/>
            <w:gridSpan w:val="2"/>
            <w:vMerge w:val="restart"/>
            <w:vAlign w:val="center"/>
          </w:tcPr>
          <w:p w14:paraId="5204BECC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成果</w:t>
            </w:r>
          </w:p>
          <w:p w14:paraId="163F6D47" w14:textId="32177E7A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情况</w:t>
            </w:r>
          </w:p>
        </w:tc>
        <w:tc>
          <w:tcPr>
            <w:tcW w:w="1695" w:type="dxa"/>
            <w:gridSpan w:val="2"/>
            <w:vAlign w:val="center"/>
          </w:tcPr>
          <w:p w14:paraId="1A4FF045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成果水平</w:t>
            </w:r>
          </w:p>
        </w:tc>
        <w:tc>
          <w:tcPr>
            <w:tcW w:w="6683" w:type="dxa"/>
            <w:gridSpan w:val="3"/>
            <w:vAlign w:val="center"/>
          </w:tcPr>
          <w:p w14:paraId="07C158BE" w14:textId="77777777" w:rsidR="008F1D94" w:rsidRDefault="00000000">
            <w:pPr>
              <w:adjustRightInd w:val="0"/>
              <w:snapToGrid w:val="0"/>
              <w:spacing w:after="0" w:line="240" w:lineRule="auto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国际领先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国际先进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国内领先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国内先进</w:t>
            </w:r>
          </w:p>
        </w:tc>
      </w:tr>
      <w:tr w:rsidR="008F1D94" w14:paraId="6186A9D4" w14:textId="77777777" w:rsidTr="00250506">
        <w:trPr>
          <w:trHeight w:val="1475"/>
        </w:trPr>
        <w:tc>
          <w:tcPr>
            <w:tcW w:w="919" w:type="dxa"/>
            <w:gridSpan w:val="2"/>
            <w:vMerge/>
            <w:vAlign w:val="center"/>
          </w:tcPr>
          <w:p w14:paraId="1251D4F3" w14:textId="77777777" w:rsidR="008F1D94" w:rsidRDefault="008F1D9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68633A07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成果阶段</w:t>
            </w:r>
          </w:p>
        </w:tc>
        <w:tc>
          <w:tcPr>
            <w:tcW w:w="6683" w:type="dxa"/>
            <w:gridSpan w:val="3"/>
            <w:vAlign w:val="center"/>
          </w:tcPr>
          <w:p w14:paraId="41B610E2" w14:textId="77777777" w:rsidR="008F1D94" w:rsidRDefault="00000000">
            <w:pPr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1.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发现基本原理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2.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形成技术方案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3.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方案通过验证</w:t>
            </w:r>
          </w:p>
          <w:p w14:paraId="00B28EFD" w14:textId="77777777" w:rsidR="008F1D94" w:rsidRDefault="00000000">
            <w:pPr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4.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形成单元并验证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5.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形成分系统并验证</w:t>
            </w:r>
          </w:p>
          <w:p w14:paraId="5D242E11" w14:textId="77777777" w:rsidR="008F1D94" w:rsidRDefault="00000000">
            <w:pPr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6.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形成原型并验证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7.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现实环境的应用验证</w:t>
            </w:r>
          </w:p>
          <w:p w14:paraId="500817D2" w14:textId="77777777" w:rsidR="008F1D94" w:rsidRDefault="00000000">
            <w:pPr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8.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用户验证认可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9.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得到推广应用</w:t>
            </w:r>
          </w:p>
        </w:tc>
      </w:tr>
      <w:tr w:rsidR="008F1D94" w14:paraId="3538B9AC" w14:textId="77777777" w:rsidTr="00250506">
        <w:trPr>
          <w:trHeight w:val="1107"/>
        </w:trPr>
        <w:tc>
          <w:tcPr>
            <w:tcW w:w="919" w:type="dxa"/>
            <w:gridSpan w:val="2"/>
            <w:vMerge/>
            <w:vAlign w:val="center"/>
          </w:tcPr>
          <w:p w14:paraId="062E225B" w14:textId="77777777" w:rsidR="008F1D94" w:rsidRDefault="008F1D9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2E8A599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成果已应用单位（没有可不填）</w:t>
            </w:r>
          </w:p>
        </w:tc>
        <w:tc>
          <w:tcPr>
            <w:tcW w:w="6683" w:type="dxa"/>
            <w:gridSpan w:val="3"/>
            <w:vAlign w:val="center"/>
          </w:tcPr>
          <w:p w14:paraId="22259C53" w14:textId="77777777" w:rsidR="008F1D94" w:rsidRDefault="00000000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:u w:val="single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1.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单位名称：</w:t>
            </w:r>
            <w:r>
              <w:rPr>
                <w:rFonts w:ascii="Calibri" w:eastAsia="仿宋" w:hAnsi="Calibri" w:cs="Times New Roman"/>
                <w:color w:val="000000"/>
                <w:sz w:val="24"/>
                <w:u w:val="single"/>
                <w14:ligatures w14:val="none"/>
              </w:rPr>
              <w:t xml:space="preserve">                                  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:u w:val="single"/>
                <w14:ligatures w14:val="none"/>
              </w:rPr>
              <w:t xml:space="preserve"> </w:t>
            </w:r>
          </w:p>
          <w:p w14:paraId="17EAE968" w14:textId="77777777" w:rsidR="008F1D94" w:rsidRDefault="00000000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:u w:val="single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2.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单位名称：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:u w:val="single"/>
                <w14:ligatures w14:val="none"/>
              </w:rPr>
              <w:t xml:space="preserve">                                     </w:t>
            </w:r>
          </w:p>
          <w:p w14:paraId="2A08F8AC" w14:textId="77777777" w:rsidR="008F1D94" w:rsidRDefault="00000000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:u w:val="single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3.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单位名称：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:u w:val="single"/>
                <w14:ligatures w14:val="none"/>
              </w:rPr>
              <w:t xml:space="preserve">                                     </w:t>
            </w:r>
          </w:p>
        </w:tc>
      </w:tr>
      <w:tr w:rsidR="008F1D94" w14:paraId="3CD64229" w14:textId="77777777" w:rsidTr="00250506">
        <w:trPr>
          <w:trHeight w:val="453"/>
        </w:trPr>
        <w:tc>
          <w:tcPr>
            <w:tcW w:w="919" w:type="dxa"/>
            <w:gridSpan w:val="2"/>
            <w:vMerge/>
            <w:vAlign w:val="center"/>
          </w:tcPr>
          <w:p w14:paraId="5C37D77F" w14:textId="77777777" w:rsidR="008F1D94" w:rsidRDefault="008F1D9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6552FF12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成果用途</w:t>
            </w:r>
          </w:p>
        </w:tc>
        <w:tc>
          <w:tcPr>
            <w:tcW w:w="6683" w:type="dxa"/>
            <w:gridSpan w:val="3"/>
            <w:vAlign w:val="center"/>
          </w:tcPr>
          <w:p w14:paraId="3C1050DF" w14:textId="77777777" w:rsidR="008F1D94" w:rsidRDefault="008F1D94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  <w:p w14:paraId="58FB541A" w14:textId="77777777" w:rsidR="008F1D94" w:rsidRDefault="008F1D94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</w:tc>
      </w:tr>
      <w:tr w:rsidR="008F1D94" w14:paraId="3DD4F4F2" w14:textId="77777777" w:rsidTr="00250506">
        <w:trPr>
          <w:trHeight w:val="1107"/>
        </w:trPr>
        <w:tc>
          <w:tcPr>
            <w:tcW w:w="919" w:type="dxa"/>
            <w:gridSpan w:val="2"/>
            <w:vMerge/>
            <w:vAlign w:val="center"/>
          </w:tcPr>
          <w:p w14:paraId="02B4FB23" w14:textId="77777777" w:rsidR="008F1D94" w:rsidRDefault="008F1D9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41311D4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与国内外同类产品对比的创新性</w:t>
            </w:r>
          </w:p>
        </w:tc>
        <w:tc>
          <w:tcPr>
            <w:tcW w:w="6683" w:type="dxa"/>
            <w:gridSpan w:val="3"/>
            <w:vAlign w:val="center"/>
          </w:tcPr>
          <w:p w14:paraId="1A9FE0FD" w14:textId="77777777" w:rsidR="008F1D94" w:rsidRDefault="008F1D94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  <w:p w14:paraId="028714C5" w14:textId="77777777" w:rsidR="008F1D94" w:rsidRDefault="008F1D94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  <w:p w14:paraId="5A605CCC" w14:textId="77777777" w:rsidR="008F1D94" w:rsidRDefault="008F1D94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</w:pPr>
          </w:p>
        </w:tc>
      </w:tr>
      <w:tr w:rsidR="008F1D94" w14:paraId="171F955B" w14:textId="77777777">
        <w:trPr>
          <w:trHeight w:val="435"/>
        </w:trPr>
        <w:tc>
          <w:tcPr>
            <w:tcW w:w="9297" w:type="dxa"/>
            <w:gridSpan w:val="7"/>
            <w:shd w:val="clear" w:color="auto" w:fill="D8D8D8"/>
            <w:vAlign w:val="center"/>
          </w:tcPr>
          <w:p w14:paraId="2DC5C4E7" w14:textId="77777777" w:rsidR="008F1D94" w:rsidRDefault="00000000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Times New Roman" w:hint="eastAsia"/>
                <w:b/>
                <w:color w:val="000000"/>
                <w:sz w:val="24"/>
                <w14:ligatures w14:val="none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sz w:val="24"/>
                <w14:ligatures w14:val="none"/>
              </w:rPr>
              <w:t>三</w:t>
            </w:r>
            <w:r>
              <w:rPr>
                <w:rFonts w:ascii="黑体" w:eastAsia="黑体" w:hAnsi="黑体" w:cs="Times New Roman"/>
                <w:b/>
                <w:color w:val="000000"/>
                <w:sz w:val="24"/>
                <w14:ligatures w14:val="none"/>
              </w:rPr>
              <w:t>、成果落地转化</w:t>
            </w:r>
            <w:r>
              <w:rPr>
                <w:rFonts w:ascii="黑体" w:eastAsia="黑体" w:hAnsi="黑体" w:cs="Times New Roman" w:hint="eastAsia"/>
                <w:b/>
                <w:color w:val="000000"/>
                <w:sz w:val="24"/>
                <w14:ligatures w14:val="none"/>
              </w:rPr>
              <w:t>计划</w:t>
            </w:r>
          </w:p>
        </w:tc>
      </w:tr>
      <w:tr w:rsidR="008F1D94" w14:paraId="0BAC26D3" w14:textId="77777777">
        <w:trPr>
          <w:trHeight w:val="1502"/>
        </w:trPr>
        <w:tc>
          <w:tcPr>
            <w:tcW w:w="2614" w:type="dxa"/>
            <w:gridSpan w:val="4"/>
            <w:vAlign w:val="center"/>
          </w:tcPr>
          <w:p w14:paraId="31B189D1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拟落地转化方式</w:t>
            </w:r>
          </w:p>
          <w:p w14:paraId="0300F4E4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（可多选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）</w:t>
            </w:r>
          </w:p>
        </w:tc>
        <w:tc>
          <w:tcPr>
            <w:tcW w:w="6683" w:type="dxa"/>
            <w:gridSpan w:val="3"/>
            <w:vAlign w:val="center"/>
          </w:tcPr>
          <w:p w14:paraId="56BF79C3" w14:textId="77777777" w:rsidR="008F1D94" w:rsidRDefault="00000000">
            <w:pPr>
              <w:adjustRightInd w:val="0"/>
              <w:snapToGrid w:val="0"/>
              <w:spacing w:after="0" w:line="240" w:lineRule="auto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在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地方注册企业落地转化</w:t>
            </w:r>
          </w:p>
          <w:p w14:paraId="0AAF0AC2" w14:textId="77777777" w:rsidR="008F1D94" w:rsidRDefault="00000000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14:ligatures w14:val="none"/>
              </w:rPr>
              <w:t>□以转让、许可、作价投资方式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转化（意向企业：</w:t>
            </w:r>
            <w:r>
              <w:rPr>
                <w:rFonts w:ascii="Calibri" w:eastAsia="仿宋" w:hAnsi="Calibri" w:cs="Times New Roman"/>
                <w:color w:val="000000"/>
                <w:sz w:val="24"/>
                <w:u w:val="single"/>
                <w14:ligatures w14:val="none"/>
              </w:rPr>
              <w:t xml:space="preserve">      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:u w:val="single"/>
                <w14:ligatures w14:val="none"/>
              </w:rPr>
              <w:t xml:space="preserve"> </w:t>
            </w:r>
            <w:r>
              <w:rPr>
                <w:rFonts w:ascii="Calibri" w:eastAsia="仿宋" w:hAnsi="Calibri" w:cs="Times New Roman"/>
                <w:color w:val="000000"/>
                <w:sz w:val="24"/>
                <w:u w:val="single"/>
                <w14:ligatures w14:val="none"/>
              </w:rPr>
              <w:t xml:space="preserve">  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）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 xml:space="preserve"> </w:t>
            </w:r>
          </w:p>
          <w:p w14:paraId="783C6195" w14:textId="77777777" w:rsidR="008F1D94" w:rsidRDefault="00000000">
            <w:pPr>
              <w:adjustRightInd w:val="0"/>
              <w:snapToGrid w:val="0"/>
              <w:spacing w:after="0" w:line="240" w:lineRule="auto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sz w:val="24"/>
                <w14:ligatures w14:val="none"/>
              </w:rPr>
              <w:t>以产学研合作方式（技术开发、咨询、服务）</w:t>
            </w:r>
            <w:r>
              <w:rPr>
                <w:rFonts w:ascii="Calibri" w:eastAsia="仿宋" w:hAnsi="Calibri" w:cs="Times New Roman"/>
                <w:sz w:val="24"/>
                <w14:ligatures w14:val="none"/>
              </w:rPr>
              <w:t>转化</w:t>
            </w:r>
          </w:p>
          <w:p w14:paraId="3F78784E" w14:textId="77777777" w:rsidR="008F1D94" w:rsidRDefault="00000000">
            <w:pPr>
              <w:adjustRightInd w:val="0"/>
              <w:snapToGrid w:val="0"/>
              <w:spacing w:after="0" w:line="240" w:lineRule="auto"/>
              <w:rPr>
                <w:rFonts w:ascii="Calibri" w:eastAsia="仿宋" w:hAnsi="Calibri" w:cs="Times New Roman"/>
                <w:color w:val="000000"/>
                <w:sz w:val="24"/>
                <w:u w:val="single"/>
                <w14:ligatures w14:val="none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其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他（如设立研发中心等）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：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:u w:val="single"/>
                <w14:ligatures w14:val="none"/>
              </w:rPr>
              <w:t xml:space="preserve">                </w:t>
            </w:r>
          </w:p>
        </w:tc>
      </w:tr>
      <w:tr w:rsidR="008F1D94" w14:paraId="18B07951" w14:textId="77777777">
        <w:trPr>
          <w:trHeight w:val="806"/>
        </w:trPr>
        <w:tc>
          <w:tcPr>
            <w:tcW w:w="2614" w:type="dxa"/>
            <w:gridSpan w:val="4"/>
            <w:vAlign w:val="center"/>
          </w:tcPr>
          <w:p w14:paraId="665A2200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拟落地城市</w:t>
            </w:r>
          </w:p>
          <w:p w14:paraId="2AD7406E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（可多选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）</w:t>
            </w:r>
          </w:p>
        </w:tc>
        <w:tc>
          <w:tcPr>
            <w:tcW w:w="6683" w:type="dxa"/>
            <w:gridSpan w:val="3"/>
            <w:vAlign w:val="center"/>
          </w:tcPr>
          <w:p w14:paraId="1ECF7B0E" w14:textId="77777777" w:rsidR="008F1D94" w:rsidRDefault="00000000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Times New Roman" w:hint="eastAsia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14:ligatures w14:val="none"/>
              </w:rPr>
              <w:t>京津冀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14:ligatures w14:val="none"/>
              </w:rPr>
              <w:t>□长三角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14:ligatures w14:val="none"/>
              </w:rPr>
              <w:t>□珠三角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其他：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:u w:val="single"/>
                <w14:ligatures w14:val="none"/>
              </w:rPr>
              <w:t xml:space="preserve">                </w:t>
            </w:r>
          </w:p>
        </w:tc>
      </w:tr>
      <w:tr w:rsidR="008F1D94" w14:paraId="7ED594AC" w14:textId="77777777" w:rsidTr="0065033F">
        <w:trPr>
          <w:trHeight w:val="853"/>
        </w:trPr>
        <w:tc>
          <w:tcPr>
            <w:tcW w:w="785" w:type="dxa"/>
            <w:vMerge w:val="restart"/>
            <w:vAlign w:val="center"/>
          </w:tcPr>
          <w:p w14:paraId="452AD8DD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预期成效</w:t>
            </w:r>
          </w:p>
        </w:tc>
        <w:tc>
          <w:tcPr>
            <w:tcW w:w="1829" w:type="dxa"/>
            <w:gridSpan w:val="3"/>
            <w:vAlign w:val="center"/>
          </w:tcPr>
          <w:p w14:paraId="17CE7838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落地转化</w:t>
            </w:r>
          </w:p>
          <w:p w14:paraId="66E6BF54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6683" w:type="dxa"/>
            <w:gridSpan w:val="3"/>
            <w:vAlign w:val="center"/>
          </w:tcPr>
          <w:p w14:paraId="3D46E231" w14:textId="77777777" w:rsidR="008F1D94" w:rsidRDefault="00000000">
            <w:pPr>
              <w:adjustRightInd w:val="0"/>
              <w:snapToGrid w:val="0"/>
              <w:spacing w:after="0" w:line="240" w:lineRule="auto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签订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落地转化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合同</w:t>
            </w:r>
            <w:proofErr w:type="gramStart"/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至实现</w:t>
            </w:r>
            <w:proofErr w:type="gramEnd"/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产品产业化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的周期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：</w:t>
            </w:r>
          </w:p>
          <w:p w14:paraId="6360421F" w14:textId="77777777" w:rsidR="008F1D94" w:rsidRDefault="00000000">
            <w:pPr>
              <w:adjustRightInd w:val="0"/>
              <w:snapToGrid w:val="0"/>
              <w:spacing w:after="0" w:line="240" w:lineRule="auto"/>
              <w:rPr>
                <w:rFonts w:ascii="Calibri" w:eastAsia="仿宋" w:hAnsi="Calibri" w:cs="Times New Roman"/>
                <w:color w:val="000000"/>
                <w:sz w:val="24"/>
                <w:u w:val="single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0-6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个月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6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个月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-1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年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1-2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年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 xml:space="preserve"> 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□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2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年以上</w:t>
            </w:r>
          </w:p>
        </w:tc>
      </w:tr>
      <w:tr w:rsidR="008F1D94" w14:paraId="14580E80" w14:textId="77777777" w:rsidTr="00250506">
        <w:trPr>
          <w:trHeight w:val="517"/>
        </w:trPr>
        <w:tc>
          <w:tcPr>
            <w:tcW w:w="785" w:type="dxa"/>
            <w:vMerge/>
            <w:vAlign w:val="center"/>
          </w:tcPr>
          <w:p w14:paraId="62B57C86" w14:textId="77777777" w:rsidR="008F1D94" w:rsidRDefault="008F1D9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67770C33" w14:textId="77777777" w:rsidR="008F1D9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经济效益</w:t>
            </w:r>
          </w:p>
        </w:tc>
        <w:tc>
          <w:tcPr>
            <w:tcW w:w="6683" w:type="dxa"/>
            <w:gridSpan w:val="3"/>
            <w:vAlign w:val="center"/>
          </w:tcPr>
          <w:p w14:paraId="5D1BF377" w14:textId="77777777" w:rsidR="008F1D94" w:rsidRDefault="00000000">
            <w:pPr>
              <w:adjustRightInd w:val="0"/>
              <w:snapToGrid w:val="0"/>
              <w:spacing w:after="0" w:line="240" w:lineRule="auto"/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预期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3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年</w:t>
            </w:r>
            <w:r>
              <w:rPr>
                <w:rFonts w:ascii="Calibri" w:eastAsia="仿宋" w:hAnsi="Calibri" w:cs="Times New Roman"/>
                <w:color w:val="000000"/>
                <w:sz w:val="24"/>
                <w14:ligatures w14:val="none"/>
              </w:rPr>
              <w:t>实现销售总额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:u w:val="single"/>
                <w14:ligatures w14:val="none"/>
              </w:rPr>
              <w:t xml:space="preserve"> </w:t>
            </w:r>
            <w:r>
              <w:rPr>
                <w:rFonts w:ascii="Calibri" w:eastAsia="仿宋" w:hAnsi="Calibri" w:cs="Times New Roman"/>
                <w:color w:val="000000"/>
                <w:sz w:val="24"/>
                <w:u w:val="single"/>
                <w14:ligatures w14:val="none"/>
              </w:rPr>
              <w:t xml:space="preserve">  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:u w:val="single"/>
                <w14:ligatures w14:val="none"/>
              </w:rPr>
              <w:t xml:space="preserve"> </w:t>
            </w:r>
            <w:r>
              <w:rPr>
                <w:rFonts w:ascii="Calibri" w:eastAsia="仿宋" w:hAnsi="Calibri" w:cs="Times New Roman" w:hint="eastAsia"/>
                <w:color w:val="000000"/>
                <w:sz w:val="24"/>
                <w14:ligatures w14:val="none"/>
              </w:rPr>
              <w:t>万元</w:t>
            </w:r>
          </w:p>
        </w:tc>
      </w:tr>
      <w:bookmarkEnd w:id="0"/>
    </w:tbl>
    <w:p w14:paraId="1130F80E" w14:textId="77777777" w:rsidR="008F1D94" w:rsidRDefault="008F1D94" w:rsidP="00E433C1">
      <w:pPr>
        <w:rPr>
          <w:rFonts w:hint="eastAsia"/>
        </w:rPr>
      </w:pPr>
    </w:p>
    <w:sectPr w:rsidR="008F1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63E2" w14:textId="77777777" w:rsidR="00DC4D7B" w:rsidRDefault="00DC4D7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E46D047" w14:textId="77777777" w:rsidR="00DC4D7B" w:rsidRDefault="00DC4D7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CB3E110A-BAB8-45BC-80AF-0D9CFBC05E5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EA55B96-7E35-4240-9346-DEA93CC1746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E130F071-346A-41E2-BA59-A6FC0571937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0B24" w14:textId="77777777" w:rsidR="00DC4D7B" w:rsidRDefault="00DC4D7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D1249D7" w14:textId="77777777" w:rsidR="00DC4D7B" w:rsidRDefault="00DC4D7B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7E"/>
    <w:rsid w:val="00001485"/>
    <w:rsid w:val="00037D72"/>
    <w:rsid w:val="000631B1"/>
    <w:rsid w:val="000C2C6B"/>
    <w:rsid w:val="000C38BC"/>
    <w:rsid w:val="000F6821"/>
    <w:rsid w:val="001675E9"/>
    <w:rsid w:val="00196B0B"/>
    <w:rsid w:val="001B13A3"/>
    <w:rsid w:val="001F5C85"/>
    <w:rsid w:val="0021324C"/>
    <w:rsid w:val="00225B0A"/>
    <w:rsid w:val="002406B5"/>
    <w:rsid w:val="00250506"/>
    <w:rsid w:val="002D145D"/>
    <w:rsid w:val="002E03AE"/>
    <w:rsid w:val="002F0B01"/>
    <w:rsid w:val="00330A79"/>
    <w:rsid w:val="00381660"/>
    <w:rsid w:val="003B110D"/>
    <w:rsid w:val="003B39CE"/>
    <w:rsid w:val="003C141A"/>
    <w:rsid w:val="003D09BF"/>
    <w:rsid w:val="003D1A05"/>
    <w:rsid w:val="003E0C92"/>
    <w:rsid w:val="00427AD6"/>
    <w:rsid w:val="00445CBD"/>
    <w:rsid w:val="004D00EF"/>
    <w:rsid w:val="004D6B56"/>
    <w:rsid w:val="004F7DA4"/>
    <w:rsid w:val="0052312C"/>
    <w:rsid w:val="0055685E"/>
    <w:rsid w:val="0059264C"/>
    <w:rsid w:val="00594A2F"/>
    <w:rsid w:val="00635F6F"/>
    <w:rsid w:val="0065033F"/>
    <w:rsid w:val="00682D1B"/>
    <w:rsid w:val="006A5749"/>
    <w:rsid w:val="006C6E41"/>
    <w:rsid w:val="007008C2"/>
    <w:rsid w:val="00703E5F"/>
    <w:rsid w:val="00751E6F"/>
    <w:rsid w:val="007715B9"/>
    <w:rsid w:val="0077317D"/>
    <w:rsid w:val="007F586C"/>
    <w:rsid w:val="00803EB6"/>
    <w:rsid w:val="008C2D1D"/>
    <w:rsid w:val="008F1D94"/>
    <w:rsid w:val="00A24A7D"/>
    <w:rsid w:val="00A74E27"/>
    <w:rsid w:val="00AA6FFA"/>
    <w:rsid w:val="00AD3F1E"/>
    <w:rsid w:val="00B71718"/>
    <w:rsid w:val="00B71A8D"/>
    <w:rsid w:val="00C229EB"/>
    <w:rsid w:val="00C6516B"/>
    <w:rsid w:val="00CC321E"/>
    <w:rsid w:val="00CE6E34"/>
    <w:rsid w:val="00D72C86"/>
    <w:rsid w:val="00DA1528"/>
    <w:rsid w:val="00DC4D7B"/>
    <w:rsid w:val="00E22618"/>
    <w:rsid w:val="00E433C1"/>
    <w:rsid w:val="00EE55B5"/>
    <w:rsid w:val="00F355F5"/>
    <w:rsid w:val="00FC557E"/>
    <w:rsid w:val="01F5372C"/>
    <w:rsid w:val="1C63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75D8B"/>
  <w15:docId w15:val="{8736EBFF-6A0C-44D2-9B83-CE35285D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Revision"/>
    <w:hidden/>
    <w:uiPriority w:val="99"/>
    <w:unhideWhenUsed/>
    <w:rsid w:val="00250506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392</Characters>
  <Application>Microsoft Office Word</Application>
  <DocSecurity>0</DocSecurity>
  <Lines>35</Lines>
  <Paragraphs>42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分会 分析仪器</dc:creator>
  <cp:lastModifiedBy>分会 分析仪器</cp:lastModifiedBy>
  <cp:revision>21</cp:revision>
  <cp:lastPrinted>2026-04-09T04:26:00Z</cp:lastPrinted>
  <dcterms:created xsi:type="dcterms:W3CDTF">2026-03-30T06:09:00Z</dcterms:created>
  <dcterms:modified xsi:type="dcterms:W3CDTF">2026-04-13T07:43:00Z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eyJoZGlkIjoiYWZiZjQ0ZDM0ZWU3MGY1NWIxMzAwNDdjNjQ2ODQxMDYiLCJ1c2VySWQiOiI1NjM2MTUzMTcifQ==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CC6BBD385C934CD1A34C585EB1B9812D_13</vt:lpwstr>
  </property>
</Properties>
</file>